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0F" w:rsidRDefault="000B3D0F" w:rsidP="000B3D0F">
      <w:pPr>
        <w:jc w:val="center"/>
        <w:rPr>
          <w:b/>
          <w:sz w:val="28"/>
          <w:szCs w:val="28"/>
        </w:rPr>
      </w:pPr>
    </w:p>
    <w:p w:rsidR="000B3D0F" w:rsidRPr="004408B1" w:rsidRDefault="000B3D0F" w:rsidP="000B3D0F">
      <w:pPr>
        <w:jc w:val="center"/>
        <w:rPr>
          <w:b/>
          <w:sz w:val="28"/>
          <w:szCs w:val="28"/>
        </w:rPr>
      </w:pPr>
      <w:r w:rsidRPr="004408B1">
        <w:rPr>
          <w:b/>
          <w:sz w:val="28"/>
          <w:szCs w:val="28"/>
        </w:rPr>
        <w:t>Положение</w:t>
      </w:r>
    </w:p>
    <w:p w:rsidR="000B3D0F" w:rsidRDefault="000B3D0F" w:rsidP="000B3D0F">
      <w:pPr>
        <w:ind w:firstLine="708"/>
        <w:jc w:val="center"/>
        <w:rPr>
          <w:b/>
          <w:sz w:val="28"/>
          <w:szCs w:val="28"/>
        </w:rPr>
      </w:pPr>
      <w:r w:rsidRPr="004408B1">
        <w:rPr>
          <w:b/>
          <w:sz w:val="28"/>
          <w:szCs w:val="28"/>
        </w:rPr>
        <w:t xml:space="preserve">о предотвращении и урегулировании конфликта интересов в </w:t>
      </w:r>
      <w:r>
        <w:rPr>
          <w:b/>
          <w:sz w:val="28"/>
          <w:szCs w:val="28"/>
        </w:rPr>
        <w:t>управлении</w:t>
      </w:r>
      <w:r w:rsidRPr="004408B1">
        <w:rPr>
          <w:b/>
          <w:sz w:val="28"/>
          <w:szCs w:val="28"/>
        </w:rPr>
        <w:t xml:space="preserve"> культуры и национальной политики</w:t>
      </w:r>
      <w:bookmarkStart w:id="0" w:name="_GoBack"/>
      <w:bookmarkEnd w:id="0"/>
    </w:p>
    <w:p w:rsidR="000B3D0F" w:rsidRPr="004408B1" w:rsidRDefault="000B3D0F" w:rsidP="000B3D0F">
      <w:pPr>
        <w:ind w:firstLine="708"/>
        <w:jc w:val="center"/>
        <w:rPr>
          <w:b/>
          <w:sz w:val="28"/>
          <w:szCs w:val="28"/>
        </w:rPr>
      </w:pPr>
    </w:p>
    <w:p w:rsidR="000B3D0F" w:rsidRPr="0049196C" w:rsidRDefault="000B3D0F" w:rsidP="0049196C">
      <w:pPr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1. Положение о предотвращении и урегулировании конфликта интересов в управлении культуры и национальной политики</w:t>
      </w:r>
      <w:r w:rsidRPr="0049196C">
        <w:rPr>
          <w:sz w:val="28"/>
          <w:szCs w:val="28"/>
        </w:rPr>
        <w:t xml:space="preserve"> администрации МР «Усть-Куломский»</w:t>
      </w:r>
      <w:r w:rsidRPr="0049196C">
        <w:rPr>
          <w:sz w:val="28"/>
          <w:szCs w:val="28"/>
        </w:rPr>
        <w:t xml:space="preserve"> (далее –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чреждение) разработано с целью регулирования и предотвращения конфликта интер</w:t>
      </w:r>
      <w:r w:rsidRPr="0049196C">
        <w:rPr>
          <w:sz w:val="28"/>
          <w:szCs w:val="28"/>
        </w:rPr>
        <w:t>есов в деятельности работников У</w:t>
      </w:r>
      <w:r w:rsidRPr="0049196C">
        <w:rPr>
          <w:sz w:val="28"/>
          <w:szCs w:val="28"/>
        </w:rPr>
        <w:t>чреждения и возможных негативных последствий конфликта интересов.</w:t>
      </w:r>
    </w:p>
    <w:p w:rsidR="000B3D0F" w:rsidRPr="0049196C" w:rsidRDefault="000B3D0F" w:rsidP="0049196C">
      <w:pPr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2. Настоящее Положение устанавливает порядок предотвращения и урегулирования конфликтов интер</w:t>
      </w:r>
      <w:r w:rsidRPr="0049196C">
        <w:rPr>
          <w:sz w:val="28"/>
          <w:szCs w:val="28"/>
        </w:rPr>
        <w:t>есов, возникающих у работников У</w:t>
      </w:r>
      <w:r w:rsidRPr="0049196C">
        <w:rPr>
          <w:sz w:val="28"/>
          <w:szCs w:val="28"/>
        </w:rPr>
        <w:t>чреждения в ходе выполнения ими трудовых обязанностей.</w:t>
      </w:r>
    </w:p>
    <w:p w:rsidR="000B3D0F" w:rsidRPr="0049196C" w:rsidRDefault="000B3D0F" w:rsidP="0049196C">
      <w:pPr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3.</w:t>
      </w:r>
      <w:bookmarkStart w:id="1" w:name="Par0"/>
      <w:bookmarkEnd w:id="1"/>
      <w:r w:rsidRPr="0049196C">
        <w:rPr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чреждения влияет или может повлиять на надлежащее, объективное и беспристрастное исполнение им должностных обязанностей.</w:t>
      </w:r>
    </w:p>
    <w:p w:rsidR="000B3D0F" w:rsidRPr="0049196C" w:rsidRDefault="000B3D0F" w:rsidP="0049196C">
      <w:pPr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B3D0F" w:rsidRPr="0049196C" w:rsidRDefault="000B3D0F" w:rsidP="0049196C">
      <w:pPr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 xml:space="preserve">4. Действие настоящего Положения распространяется на всех работников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чреждения вне зависимости от уровня занимаемой ими должности.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 xml:space="preserve">5. В основу работы по управлению конфликтом интересов в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чреждении положены следующие принципы: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1) обязательность раскрытия сведений о реальном или потенциальном конфликте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 xml:space="preserve">2) индивидуальное рассмотрение и оценка </w:t>
      </w:r>
      <w:proofErr w:type="spellStart"/>
      <w:r w:rsidRPr="0049196C">
        <w:rPr>
          <w:sz w:val="28"/>
          <w:szCs w:val="28"/>
        </w:rPr>
        <w:t>репутационных</w:t>
      </w:r>
      <w:proofErr w:type="spellEnd"/>
      <w:r w:rsidRPr="0049196C">
        <w:rPr>
          <w:sz w:val="28"/>
          <w:szCs w:val="28"/>
        </w:rPr>
        <w:t xml:space="preserve"> рисков для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чреждения при выявлении каждого конфликта интересов и его урегулирование;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3) конфиденциальность процесса раскрытия сведений о конфликте интересов и процесса его урегулирования;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lastRenderedPageBreak/>
        <w:t xml:space="preserve">4) соблюдение баланса интересов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чреждения и работника при урегулировании конфликта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 xml:space="preserve">5)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чреждением.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 xml:space="preserve">6. Раскрытие конфликта интересов в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чреждении и его урегулирование осуществляется с использованием следующих видов раскрытия конфликта интересов: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раскрытие сведений о конфликте интересов при приеме на работу;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7.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9196C">
        <w:rPr>
          <w:sz w:val="28"/>
          <w:szCs w:val="28"/>
        </w:rPr>
        <w:t xml:space="preserve">8. Должностным лицом, ответственным за прием сведений </w:t>
      </w:r>
      <w:bookmarkStart w:id="2" w:name="OLE_LINK1"/>
      <w:bookmarkStart w:id="3" w:name="OLE_LINK2"/>
      <w:r w:rsidRPr="0049196C">
        <w:rPr>
          <w:sz w:val="28"/>
          <w:szCs w:val="28"/>
        </w:rPr>
        <w:t>о возникающих (имеющихся) конфликтах интересов</w:t>
      </w:r>
      <w:bookmarkEnd w:id="2"/>
      <w:bookmarkEnd w:id="3"/>
      <w:r w:rsidRPr="0049196C">
        <w:rPr>
          <w:sz w:val="28"/>
          <w:szCs w:val="28"/>
        </w:rPr>
        <w:t>, является лицо, ответственное за работу по профилактике коррупционных и иных правонарушений в</w:t>
      </w:r>
      <w:r w:rsidRPr="0049196C">
        <w:rPr>
          <w:sz w:val="28"/>
          <w:szCs w:val="28"/>
        </w:rPr>
        <w:t xml:space="preserve"> У</w:t>
      </w:r>
      <w:r w:rsidRPr="0049196C">
        <w:rPr>
          <w:sz w:val="28"/>
          <w:szCs w:val="28"/>
        </w:rPr>
        <w:t>чреждении (далее – ответственное лицо).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9.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10. В течение 5 рабочих дней со дня поступления сведений о возникающих (имеющихся) конфликтах интересов данные сведения проверяются ответственным лицом с целью оценки серьезности возникающих для организации рисков и выбора наиболее подходящей формы урегулирования конфликта интересов и передаются для рассмотрения в Комиссию по противодействию коррупции учреждения (далее - Комиссия).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11. По результатам рассмотрения поступивших сведений Комиссия в установленном порядке принимает одно из следующих решений: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а) сведения, представленные работником, не влекут конфликт интересов, и ситуация не нуждается в специальных способах урегулирования;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 xml:space="preserve">б) сведения, представленные работником, влекут конфликт интересов. 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12. В случае принятия Комиссией решения, указанного в подпункте «б» пункта 11 настоящего Положения, Комиссия рекомендует работодателю способы его разрешения, в том числе: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1) ограничение доступа работника к конкретной информации, которая может затрагивать личные интересы работника;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lastRenderedPageBreak/>
        <w:t xml:space="preserve">2) добровольный отказ работника </w:t>
      </w:r>
      <w:r w:rsidRPr="0049196C">
        <w:rPr>
          <w:sz w:val="28"/>
          <w:szCs w:val="28"/>
        </w:rPr>
        <w:t>У</w:t>
      </w:r>
      <w:r w:rsidRPr="0049196C">
        <w:rPr>
          <w:sz w:val="28"/>
          <w:szCs w:val="28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3)  пересмотр и изменение функциональных обязанностей работника;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4) отстранение работника от исполнения должностных (служебных) обязанностей, если его личные интересы входят в противоречие с этими обязанностями;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5)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6)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7) отказ работника от выгоды, явившейся причиной возникновения конфликта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8) увольнение работника из учреждения по инициативе работника;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9)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13. При разрешении имеющегося конфликта интересов Комиссия выбирает наиболее «мягкую»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Комиссией решения о выборе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14. Способы разрешения конфликта интересов, указанные в пункте 12 настоящего Положения, не является исчерпывающим. В каждом конкретном случае между работодателем и работником, раскрывшим сведения о конфликте интересов, могут быть найдены иные формы его урегулирования.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15. Основными мерами по предотвращению конфликтов интересов являются: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1) строгое соблюдение работниками учреждения обязанностей, установленных законодательством, Уставом, иными локальными нормативными правовыми актами учреждения, должностными инструкциями;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2) 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lastRenderedPageBreak/>
        <w:t>3) 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4) выдача доверенностей на совершение действий, отдельных видов сделок определенному кругу работников учреждения;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5)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 xml:space="preserve">6)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Pr="0049196C">
        <w:rPr>
          <w:sz w:val="28"/>
          <w:szCs w:val="28"/>
        </w:rPr>
        <w:t>т.ч</w:t>
      </w:r>
      <w:proofErr w:type="spellEnd"/>
      <w:r w:rsidRPr="0049196C">
        <w:rPr>
          <w:sz w:val="28"/>
          <w:szCs w:val="28"/>
        </w:rPr>
        <w:t>. данных бухгалтерской, статистической, управленческой и иной отчетности;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7) 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8)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Меры по предотвращению конфликта интересов, указанные в настоящем пункте, не являются исчерпывающими. В каждом конкретном случае урегулирования конфликтов интересов могут использоваться и иные меры по предотвращению конфликта интересов, не противоречащие законодательству Российской Федерации.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16. В целях предотвращения и урегулирования конфликта интересов работник учреждения обязан: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2) избегать (по возможности) ситуаций и обстоятельств, которые могут привести к конфликту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3) раскрывать возникший (реальный) или потенциальный конфликт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4) предоставлять исчерпывающую информацию по вопросам, которые могут стать предметом конфликта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5) содействовать урегулированию возникшего конфликта интересов;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lastRenderedPageBreak/>
        <w:t>6) 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17. Эффективность работы по предотвращению и урегулированию конфликта интересов предполагает: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1) полное и своевременное выявление таких конфликтов;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sz w:val="28"/>
          <w:szCs w:val="28"/>
        </w:rPr>
        <w:t>2) координацию действий всех структурных подразделений учреждения.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49196C">
        <w:rPr>
          <w:sz w:val="28"/>
          <w:szCs w:val="28"/>
        </w:rPr>
        <w:t>18.</w:t>
      </w:r>
      <w:r w:rsidRPr="0049196C">
        <w:rPr>
          <w:noProof/>
          <w:sz w:val="28"/>
          <w:szCs w:val="28"/>
        </w:rPr>
        <w:t xml:space="preserve">Работники учреждения,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Федерации, </w:t>
      </w:r>
    </w:p>
    <w:p w:rsidR="000B3D0F" w:rsidRPr="0049196C" w:rsidRDefault="000B3D0F" w:rsidP="004919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96C">
        <w:rPr>
          <w:noProof/>
          <w:sz w:val="28"/>
          <w:szCs w:val="28"/>
        </w:rPr>
        <w:t>Каждый работник при заключении трудового договора должен быть ознакомлен под роспись с настоящим Положением и локальными нормативными правовыми актами учреждения, принятыми в целях противодействия коррупции в учреждении.</w:t>
      </w:r>
    </w:p>
    <w:p w:rsidR="00764B14" w:rsidRPr="0049196C" w:rsidRDefault="00764B14" w:rsidP="0049196C">
      <w:pPr>
        <w:spacing w:line="276" w:lineRule="auto"/>
        <w:ind w:firstLine="709"/>
        <w:jc w:val="both"/>
        <w:rPr>
          <w:sz w:val="28"/>
          <w:szCs w:val="28"/>
        </w:rPr>
      </w:pPr>
    </w:p>
    <w:sectPr w:rsidR="00764B14" w:rsidRPr="0049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E4"/>
    <w:rsid w:val="000B3D0F"/>
    <w:rsid w:val="001422E4"/>
    <w:rsid w:val="0049196C"/>
    <w:rsid w:val="007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2A8A-61FB-47BE-9826-FBB5243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UKiNP</dc:creator>
  <cp:keywords/>
  <dc:description/>
  <cp:lastModifiedBy>UKiNP</cp:lastModifiedBy>
  <cp:revision>2</cp:revision>
  <dcterms:created xsi:type="dcterms:W3CDTF">2021-11-02T11:01:00Z</dcterms:created>
  <dcterms:modified xsi:type="dcterms:W3CDTF">2021-11-02T11:24:00Z</dcterms:modified>
</cp:coreProperties>
</file>